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E80E73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E80E73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29.1pt;margin-top:257.45pt;width:28.35pt;height:185.7pt;flip:x y;z-index:251803648;mso-position-horizontal-relative:text;mso-position-vertical-relative:text" o:connectortype="straight" strokeweight="1.5pt">
            <v:stroke endarrow="block"/>
          </v:shape>
        </w:pict>
      </w:r>
      <w:r>
        <w:rPr>
          <w:noProof/>
        </w:rPr>
        <w:pict>
          <v:shape id="Freeform 178" o:spid="_x0000_s1108" style="position:absolute;margin-left:186.25pt;margin-top:213.8pt;width:80pt;height:86.55pt;z-index:2518016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1600,1731" path="m439,l1600,1484r-160,247l,669,439,xe" fillcolor="#c60" strokecolor="yellow" strokeweight="2.25pt">
            <v:path arrowok="t" o:connecttype="custom" o:connectlocs="271780,0;955675,873125;861695,985520;0,389890;271780,0" o:connectangles="0,0,0,0,0"/>
          </v:shape>
        </w:pict>
      </w:r>
      <w:r w:rsidR="0025017B">
        <w:rPr>
          <w:noProof/>
          <w:lang w:eastAsia="ru-RU"/>
        </w:rPr>
        <w:drawing>
          <wp:anchor distT="0" distB="0" distL="114300" distR="114300" simplePos="0" relativeHeight="251716607" behindDoc="1" locked="0" layoutInCell="1" allowOverlap="1" wp14:anchorId="49AD6EEB" wp14:editId="1D85074A">
            <wp:simplePos x="0" y="0"/>
            <wp:positionH relativeFrom="column">
              <wp:posOffset>1883410</wp:posOffset>
            </wp:positionH>
            <wp:positionV relativeFrom="paragraph">
              <wp:posOffset>352425</wp:posOffset>
            </wp:positionV>
            <wp:extent cx="4144608" cy="3672000"/>
            <wp:effectExtent l="0" t="0" r="0" b="0"/>
            <wp:wrapTight wrapText="bothSides">
              <wp:wrapPolygon edited="0">
                <wp:start x="4468" y="0"/>
                <wp:lineTo x="6653" y="1793"/>
                <wp:lineTo x="1390" y="2241"/>
                <wp:lineTo x="1390" y="2914"/>
                <wp:lineTo x="8539" y="3586"/>
                <wp:lineTo x="6355" y="7173"/>
                <wp:lineTo x="0" y="8069"/>
                <wp:lineTo x="0" y="8630"/>
                <wp:lineTo x="99" y="8966"/>
                <wp:lineTo x="2582" y="12552"/>
                <wp:lineTo x="0" y="14345"/>
                <wp:lineTo x="0" y="20397"/>
                <wp:lineTo x="6355" y="21518"/>
                <wp:lineTo x="16582" y="21518"/>
                <wp:lineTo x="21547" y="13561"/>
                <wp:lineTo x="21547" y="11543"/>
                <wp:lineTo x="13504" y="10759"/>
                <wp:lineTo x="18965" y="1793"/>
                <wp:lineTo x="21547" y="560"/>
                <wp:lineTo x="21547" y="112"/>
                <wp:lineTo x="20157" y="0"/>
                <wp:lineTo x="446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1" t="26053" r="46733" b="28787"/>
                    <a:stretch/>
                  </pic:blipFill>
                  <pic:spPr bwMode="auto">
                    <a:xfrm>
                      <a:off x="0" y="0"/>
                      <a:ext cx="4144608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B"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1375542A" wp14:editId="172A7E2A">
            <wp:simplePos x="0" y="0"/>
            <wp:positionH relativeFrom="column">
              <wp:posOffset>99695</wp:posOffset>
            </wp:positionH>
            <wp:positionV relativeFrom="paragraph">
              <wp:posOffset>220980</wp:posOffset>
            </wp:positionV>
            <wp:extent cx="6216015" cy="5374005"/>
            <wp:effectExtent l="0" t="0" r="0" b="0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4" t="19515" r="31226" b="24508"/>
                    <a:stretch/>
                  </pic:blipFill>
                  <pic:spPr bwMode="auto">
                    <a:xfrm>
                      <a:off x="0" y="0"/>
                      <a:ext cx="6216015" cy="537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B"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87.65pt;margin-top:443.15pt;width:319.0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25017B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5017B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69:40:0200179:166 </w:t>
                  </w:r>
                  <w:r w:rsidRPr="0025017B">
                    <w:rPr>
                      <w:rFonts w:ascii="Times New Roman" w:hAnsi="Times New Roman" w:cs="Times New Roman"/>
                      <w:sz w:val="16"/>
                      <w:szCs w:val="16"/>
                    </w:rPr>
                    <w:t>(адрес (местоположение): местоположение установлено относительно ориентира, расположенного за пределами участка.</w:t>
                  </w:r>
                  <w:proofErr w:type="gramEnd"/>
                  <w:r w:rsidRPr="0025017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25017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Российская Федерация, Тверская область, г. Тверь, Октябрьский пр-кт)</w:t>
                  </w:r>
                  <w:proofErr w:type="gramEnd"/>
                </w:p>
              </w:txbxContent>
            </v:textbox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3B0D1437" wp14:editId="7FCD6495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6063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91EE0-A52F-41E1-ABFE-50319665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30</cp:revision>
  <cp:lastPrinted>2019-11-29T12:39:00Z</cp:lastPrinted>
  <dcterms:created xsi:type="dcterms:W3CDTF">2012-08-02T14:32:00Z</dcterms:created>
  <dcterms:modified xsi:type="dcterms:W3CDTF">2019-11-29T12:40:00Z</dcterms:modified>
</cp:coreProperties>
</file>